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138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3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859" w:rsidRDefault="00981859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Pr="006850DE" w:rsidRDefault="006850DE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850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6850DE" w:rsidRPr="006850DE" w:rsidRDefault="006850DE" w:rsidP="006850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0DE">
        <w:rPr>
          <w:rFonts w:ascii="Times New Roman" w:eastAsia="Times New Roman" w:hAnsi="Times New Roman"/>
          <w:sz w:val="24"/>
          <w:szCs w:val="24"/>
          <w:lang w:eastAsia="ru-RU"/>
        </w:rPr>
        <w:t>«Нижнелыпская основная общеобразовательная школа»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hanging="1077"/>
        <w:rPr>
          <w:rFonts w:ascii="Times New Roman" w:hAnsi="Times New Roman"/>
          <w:sz w:val="24"/>
          <w:szCs w:val="24"/>
        </w:rPr>
      </w:pPr>
      <w:r w:rsidRPr="006850DE">
        <w:rPr>
          <w:rFonts w:ascii="Times New Roman" w:hAnsi="Times New Roman"/>
          <w:sz w:val="24"/>
          <w:szCs w:val="24"/>
        </w:rPr>
        <w:t xml:space="preserve"> 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hanging="1077"/>
        <w:rPr>
          <w:rFonts w:ascii="Times New Roman" w:hAnsi="Times New Roman"/>
          <w:sz w:val="28"/>
          <w:szCs w:val="28"/>
        </w:rPr>
      </w:pP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hanging="1077"/>
        <w:rPr>
          <w:rFonts w:ascii="Times New Roman" w:hAnsi="Times New Roman"/>
          <w:sz w:val="28"/>
          <w:szCs w:val="28"/>
        </w:rPr>
      </w:pPr>
      <w:r w:rsidRPr="006850D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right="567" w:hanging="1077"/>
        <w:jc w:val="both"/>
        <w:rPr>
          <w:rFonts w:ascii="Times New Roman" w:hAnsi="Times New Roman"/>
          <w:sz w:val="28"/>
          <w:szCs w:val="28"/>
        </w:rPr>
      </w:pPr>
      <w:r w:rsidRPr="006850DE">
        <w:rPr>
          <w:rFonts w:ascii="Times New Roman" w:hAnsi="Times New Roman"/>
          <w:sz w:val="28"/>
          <w:szCs w:val="28"/>
        </w:rPr>
        <w:t xml:space="preserve">                                                           Утверждаю:</w:t>
      </w:r>
      <w:r w:rsidRPr="006850DE">
        <w:rPr>
          <w:rFonts w:ascii="Times New Roman" w:hAnsi="Times New Roman"/>
        </w:rPr>
        <w:t xml:space="preserve">       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right="567"/>
        <w:jc w:val="both"/>
        <w:rPr>
          <w:rFonts w:ascii="Times New Roman" w:hAnsi="Times New Roman"/>
        </w:rPr>
      </w:pPr>
      <w:r w:rsidRPr="006850DE">
        <w:rPr>
          <w:rFonts w:ascii="Times New Roman" w:hAnsi="Times New Roman"/>
        </w:rPr>
        <w:t xml:space="preserve">                                                        </w:t>
      </w:r>
      <w:proofErr w:type="spellStart"/>
      <w:r w:rsidRPr="006850DE">
        <w:rPr>
          <w:rFonts w:ascii="Times New Roman" w:hAnsi="Times New Roman"/>
        </w:rPr>
        <w:t>И.о</w:t>
      </w:r>
      <w:proofErr w:type="spellEnd"/>
      <w:r w:rsidRPr="006850DE">
        <w:rPr>
          <w:rFonts w:ascii="Times New Roman" w:hAnsi="Times New Roman"/>
        </w:rPr>
        <w:t xml:space="preserve">. директора школы _____________ </w:t>
      </w:r>
      <w:r>
        <w:rPr>
          <w:rFonts w:ascii="Times New Roman" w:hAnsi="Times New Roman"/>
        </w:rPr>
        <w:t>Л.Н.</w:t>
      </w:r>
      <w:r w:rsidRPr="006850DE">
        <w:rPr>
          <w:rFonts w:ascii="Times New Roman" w:hAnsi="Times New Roman"/>
        </w:rPr>
        <w:t xml:space="preserve"> Дудина 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right="567"/>
        <w:jc w:val="both"/>
        <w:rPr>
          <w:rFonts w:ascii="Times New Roman" w:hAnsi="Times New Roman"/>
        </w:rPr>
      </w:pPr>
      <w:r w:rsidRPr="006850DE">
        <w:rPr>
          <w:rFonts w:ascii="Times New Roman" w:hAnsi="Times New Roman"/>
        </w:rPr>
        <w:t xml:space="preserve">                                                        Приказ №1-15/96  от  «30» августа  202</w:t>
      </w:r>
      <w:r>
        <w:rPr>
          <w:rFonts w:ascii="Times New Roman" w:hAnsi="Times New Roman"/>
        </w:rPr>
        <w:t xml:space="preserve">4 </w:t>
      </w:r>
      <w:r w:rsidRPr="006850DE">
        <w:rPr>
          <w:rFonts w:ascii="Times New Roman" w:hAnsi="Times New Roman"/>
        </w:rPr>
        <w:t>г.</w:t>
      </w:r>
    </w:p>
    <w:p w:rsidR="006850DE" w:rsidRPr="006850DE" w:rsidRDefault="006850DE" w:rsidP="006850DE">
      <w:pPr>
        <w:tabs>
          <w:tab w:val="left" w:pos="5388"/>
        </w:tabs>
        <w:spacing w:after="0" w:line="240" w:lineRule="auto"/>
        <w:ind w:firstLine="426"/>
        <w:jc w:val="right"/>
        <w:rPr>
          <w:rFonts w:ascii="Times New Roman" w:hAnsi="Times New Roman"/>
        </w:rPr>
      </w:pPr>
      <w:r w:rsidRPr="006850DE">
        <w:rPr>
          <w:rFonts w:ascii="Times New Roman" w:hAnsi="Times New Roman"/>
        </w:rPr>
        <w:t xml:space="preserve"> </w:t>
      </w:r>
    </w:p>
    <w:p w:rsidR="006850DE" w:rsidRPr="006850DE" w:rsidRDefault="006850DE" w:rsidP="006850DE">
      <w:pPr>
        <w:tabs>
          <w:tab w:val="left" w:pos="3390"/>
          <w:tab w:val="left" w:pos="7515"/>
        </w:tabs>
        <w:spacing w:after="0" w:line="240" w:lineRule="auto"/>
        <w:ind w:hanging="1077"/>
        <w:rPr>
          <w:rFonts w:ascii="Times New Roman" w:hAnsi="Times New Roman"/>
        </w:rPr>
      </w:pPr>
      <w:r w:rsidRPr="006850DE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850DE" w:rsidRPr="006850DE" w:rsidRDefault="006850DE" w:rsidP="006850DE">
      <w:pPr>
        <w:tabs>
          <w:tab w:val="left" w:pos="5388"/>
        </w:tabs>
        <w:spacing w:after="0" w:line="240" w:lineRule="auto"/>
        <w:ind w:hanging="1077"/>
        <w:rPr>
          <w:rFonts w:ascii="Times New Roman" w:hAnsi="Times New Roman"/>
          <w:b/>
          <w:sz w:val="28"/>
          <w:szCs w:val="28"/>
        </w:rPr>
      </w:pPr>
      <w:r w:rsidRPr="006850DE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6850DE" w:rsidRPr="006850DE" w:rsidRDefault="006850DE" w:rsidP="006850DE">
      <w:pPr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jc w:val="center"/>
        <w:rPr>
          <w:rFonts w:ascii="Times New Roman" w:hAnsi="Times New Roman"/>
          <w:b/>
          <w:sz w:val="48"/>
          <w:szCs w:val="48"/>
        </w:rPr>
      </w:pPr>
      <w:r w:rsidRPr="006850DE">
        <w:rPr>
          <w:rFonts w:ascii="Times New Roman" w:hAnsi="Times New Roman"/>
          <w:b/>
          <w:sz w:val="48"/>
          <w:szCs w:val="48"/>
        </w:rPr>
        <w:t>План</w:t>
      </w:r>
    </w:p>
    <w:p w:rsidR="006850DE" w:rsidRPr="006850DE" w:rsidRDefault="006850DE" w:rsidP="006850DE">
      <w:pPr>
        <w:jc w:val="center"/>
        <w:rPr>
          <w:rFonts w:ascii="Times New Roman" w:hAnsi="Times New Roman"/>
          <w:b/>
          <w:sz w:val="48"/>
          <w:szCs w:val="48"/>
        </w:rPr>
      </w:pPr>
      <w:r w:rsidRPr="006850DE">
        <w:rPr>
          <w:rFonts w:ascii="Times New Roman" w:hAnsi="Times New Roman"/>
          <w:b/>
          <w:sz w:val="48"/>
          <w:szCs w:val="48"/>
        </w:rPr>
        <w:t>внеурочной деятельности</w:t>
      </w:r>
    </w:p>
    <w:p w:rsidR="006850DE" w:rsidRPr="006850DE" w:rsidRDefault="006850DE" w:rsidP="006850DE">
      <w:pPr>
        <w:jc w:val="center"/>
        <w:rPr>
          <w:rFonts w:ascii="Times New Roman" w:hAnsi="Times New Roman"/>
          <w:b/>
          <w:sz w:val="36"/>
          <w:szCs w:val="36"/>
        </w:rPr>
      </w:pPr>
      <w:r w:rsidRPr="006850DE">
        <w:rPr>
          <w:rFonts w:ascii="Times New Roman" w:hAnsi="Times New Roman"/>
          <w:b/>
          <w:sz w:val="36"/>
          <w:szCs w:val="36"/>
        </w:rPr>
        <w:t>МБОУ «Нижнелыпская основная общеобразовательная школа»</w:t>
      </w:r>
    </w:p>
    <w:p w:rsidR="006850DE" w:rsidRPr="006850DE" w:rsidRDefault="006850DE" w:rsidP="006850DE">
      <w:pPr>
        <w:jc w:val="center"/>
        <w:rPr>
          <w:rFonts w:ascii="Times New Roman" w:hAnsi="Times New Roman"/>
          <w:b/>
          <w:sz w:val="36"/>
          <w:szCs w:val="36"/>
        </w:rPr>
      </w:pPr>
      <w:r w:rsidRPr="006850DE">
        <w:rPr>
          <w:rFonts w:ascii="Times New Roman" w:hAnsi="Times New Roman"/>
          <w:b/>
          <w:sz w:val="36"/>
          <w:szCs w:val="36"/>
        </w:rPr>
        <w:t>на 202</w:t>
      </w:r>
      <w:r>
        <w:rPr>
          <w:rFonts w:ascii="Times New Roman" w:hAnsi="Times New Roman"/>
          <w:b/>
          <w:sz w:val="36"/>
          <w:szCs w:val="36"/>
        </w:rPr>
        <w:t>4</w:t>
      </w:r>
      <w:r w:rsidRPr="006850DE">
        <w:rPr>
          <w:rFonts w:ascii="Times New Roman" w:hAnsi="Times New Roman"/>
          <w:b/>
          <w:sz w:val="36"/>
          <w:szCs w:val="36"/>
        </w:rPr>
        <w:t xml:space="preserve"> – 202</w:t>
      </w:r>
      <w:r>
        <w:rPr>
          <w:rFonts w:ascii="Times New Roman" w:hAnsi="Times New Roman"/>
          <w:b/>
          <w:sz w:val="36"/>
          <w:szCs w:val="36"/>
        </w:rPr>
        <w:t>5</w:t>
      </w:r>
      <w:r w:rsidRPr="006850DE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50DE" w:rsidRPr="006850DE" w:rsidRDefault="006850DE" w:rsidP="00685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Нижний </w:t>
      </w:r>
      <w:proofErr w:type="spellStart"/>
      <w:r>
        <w:rPr>
          <w:rFonts w:ascii="Times New Roman" w:hAnsi="Times New Roman"/>
          <w:b/>
          <w:sz w:val="28"/>
          <w:szCs w:val="28"/>
        </w:rPr>
        <w:t>Лып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0D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6850DE" w:rsidRPr="006850DE" w:rsidRDefault="006850DE" w:rsidP="006850DE">
      <w:pPr>
        <w:autoSpaceDE w:val="0"/>
        <w:autoSpaceDN w:val="0"/>
        <w:adjustRightInd w:val="0"/>
        <w:spacing w:after="0" w:line="274" w:lineRule="exact"/>
        <w:ind w:right="10"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850DE" w:rsidRPr="006850DE" w:rsidRDefault="006850DE" w:rsidP="006850DE">
      <w:pPr>
        <w:autoSpaceDE w:val="0"/>
        <w:autoSpaceDN w:val="0"/>
        <w:adjustRightInd w:val="0"/>
        <w:spacing w:after="0" w:line="274" w:lineRule="exact"/>
        <w:ind w:right="10"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850DE" w:rsidRPr="006850DE" w:rsidRDefault="006850DE" w:rsidP="006850DE">
      <w:pPr>
        <w:autoSpaceDE w:val="0"/>
        <w:autoSpaceDN w:val="0"/>
        <w:adjustRightInd w:val="0"/>
        <w:spacing w:after="0" w:line="274" w:lineRule="exact"/>
        <w:ind w:right="10"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850DE" w:rsidRPr="006850DE" w:rsidRDefault="006850DE" w:rsidP="006850DE">
      <w:pPr>
        <w:autoSpaceDE w:val="0"/>
        <w:autoSpaceDN w:val="0"/>
        <w:adjustRightInd w:val="0"/>
        <w:spacing w:after="0" w:line="274" w:lineRule="exact"/>
        <w:ind w:right="10" w:firstLine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64B84" w:rsidRDefault="00564B84" w:rsidP="006850DE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B84" w:rsidRDefault="00564B84" w:rsidP="002B0B7B">
      <w:pPr>
        <w:autoSpaceDE w:val="0"/>
        <w:autoSpaceDN w:val="0"/>
        <w:adjustRightInd w:val="0"/>
        <w:spacing w:after="0" w:line="278" w:lineRule="exact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B7B" w:rsidRDefault="002B0B7B" w:rsidP="002B0B7B">
      <w:pPr>
        <w:autoSpaceDE w:val="0"/>
        <w:autoSpaceDN w:val="0"/>
        <w:adjustRightInd w:val="0"/>
        <w:spacing w:after="0" w:line="278" w:lineRule="exact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формирования плана внеурочной деятельности для учащихся МБОУ «Нижнелыпская ООШ» в рамках реализации основной образовательной программы начального общего образования и основного общего образования опирается на следующие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нормативные документы: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№273 - ФЗ «Об образовании в Российской Федерации»;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25.10.1991 №1807-1 «О языках народов Российской Федерации»;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 регистрационный номер 64101;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молодежи»;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просвещения Российской Федерации от 18.05. 2023 № 372 «Об утверждении федеральной образовательной программы начального общего образования»</w:t>
      </w:r>
    </w:p>
    <w:p w:rsidR="002B0B7B" w:rsidRPr="006850DE" w:rsidRDefault="002B0B7B" w:rsidP="006850DE">
      <w:pPr>
        <w:pStyle w:val="a3"/>
        <w:widowControl w:val="0"/>
        <w:numPr>
          <w:ilvl w:val="0"/>
          <w:numId w:val="12"/>
        </w:numPr>
        <w:tabs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просвещения Российской Федерации от 18.05. 2023 № 370 «Об утверждении федеральной образовательной программы основного общего образования»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05.07.2022 г. № ТВ-1290/03 «О направлении методических рекомендаций об организации внеурочной деятельности    в    рамках    реализации    обновленных федеральных государственных образовательных стандартов начального общего и основного общего образования»;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2"/>
        </w:numPr>
        <w:tabs>
          <w:tab w:val="left" w:pos="73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Департамента государственной политики и управления в сфере общего образования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17.06.2022 № 03-871 «Об организации занятий «Разговоры о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2B0B7B" w:rsidRPr="00564B84" w:rsidRDefault="002B0B7B" w:rsidP="002B0B7B">
      <w:pPr>
        <w:autoSpaceDE w:val="0"/>
        <w:autoSpaceDN w:val="0"/>
        <w:adjustRightInd w:val="0"/>
        <w:spacing w:before="43" w:after="0" w:line="278" w:lineRule="exact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обновленным федеральным государственным образовательным стандартом начального общего образования и основного общего образования (ФГОС  НОО, ФГОС ООО), основная образовательная программа реализуется образовательным учреждением, в том числе и через внеурочную деятельность.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является составной частью образовательных отношений и одной из форм организации свободного времени обучающихся.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НОО и ООО.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внеурочной деятельности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традиций, повышения качества образования.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left="5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задачи:</w:t>
      </w:r>
    </w:p>
    <w:p w:rsidR="002B0B7B" w:rsidRPr="00564B84" w:rsidRDefault="002B0B7B" w:rsidP="002B0B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ind w:left="5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оптимизировать учебную нагрузку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выявлять интересы, склонности, способности, возможности учащихся к различным видам деятельности;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создавать   условия   для   индивидуального   развития   учащихся в избранной сфере внеурочной деятельности;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формировать   систему   знаний,   умений,   навыков   в избранном направлении деятельности;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развивать опыт творческой деятельности, творческих способностей;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реализации приобретенных знаний, умений и навыков;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включать в личностно значимые творческие виды деятельности;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участие в общественно значимых делах;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развивать опыт взаимодействия, сотрудничества;</w:t>
      </w:r>
    </w:p>
    <w:p w:rsidR="002B0B7B" w:rsidRPr="00564B84" w:rsidRDefault="002B0B7B" w:rsidP="002B0B7B">
      <w:pPr>
        <w:pStyle w:val="a3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before="10" w:after="0" w:line="288" w:lineRule="exact"/>
        <w:ind w:right="24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расширять рамки общения в социуме. </w:t>
      </w:r>
    </w:p>
    <w:p w:rsidR="002B0B7B" w:rsidRPr="00564B84" w:rsidRDefault="002B0B7B" w:rsidP="002B0B7B">
      <w:pPr>
        <w:pStyle w:val="a3"/>
        <w:tabs>
          <w:tab w:val="left" w:pos="1262"/>
        </w:tabs>
        <w:autoSpaceDE w:val="0"/>
        <w:autoSpaceDN w:val="0"/>
        <w:adjustRightInd w:val="0"/>
        <w:spacing w:before="10" w:after="0" w:line="288" w:lineRule="exact"/>
        <w:ind w:left="0" w:right="24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организации внеурочной деятельности:</w:t>
      </w:r>
    </w:p>
    <w:p w:rsidR="002B0B7B" w:rsidRPr="00564B84" w:rsidRDefault="002B0B7B" w:rsidP="002B0B7B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before="48"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возрастным особенностям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0B7B" w:rsidRPr="00564B84" w:rsidRDefault="002B0B7B" w:rsidP="002B0B7B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преемственностью технологиями учебной деятельности;</w:t>
      </w:r>
    </w:p>
    <w:p w:rsidR="002B0B7B" w:rsidRPr="00564B84" w:rsidRDefault="002B0B7B" w:rsidP="002B0B7B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опора на традиции и положительный опыт организации внеурочной</w:t>
      </w:r>
    </w:p>
    <w:p w:rsidR="002B0B7B" w:rsidRPr="00564B84" w:rsidRDefault="002B0B7B" w:rsidP="002B0B7B">
      <w:pPr>
        <w:widowControl w:val="0"/>
        <w:tabs>
          <w:tab w:val="left" w:pos="1262"/>
        </w:tabs>
        <w:autoSpaceDE w:val="0"/>
        <w:autoSpaceDN w:val="0"/>
        <w:adjustRightInd w:val="0"/>
        <w:spacing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деятельности МБОУ «Нижнелыпская ООШ»;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after="0" w:line="293" w:lineRule="exact"/>
        <w:ind w:left="1262" w:hanging="34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свободный   выбор   на  основе  личных   интересов   и склонностей ребенка;</w:t>
      </w:r>
    </w:p>
    <w:p w:rsidR="002B0B7B" w:rsidRPr="00564B84" w:rsidRDefault="002B0B7B" w:rsidP="002B0B7B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учет потребностей обучающихся и социального заказа родителей;</w:t>
      </w:r>
    </w:p>
    <w:p w:rsidR="002B0B7B" w:rsidRPr="00564B84" w:rsidRDefault="002B0B7B" w:rsidP="002B0B7B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adjustRightInd w:val="0"/>
        <w:spacing w:after="0" w:line="293" w:lineRule="exact"/>
        <w:ind w:left="9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кадрового потенциала 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53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образовательного процесса в соответствии с санитарно-гигиеническими нормами.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322" w:lineRule="exact"/>
        <w:ind w:firstLine="37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Внеурочная деятельность организуется по 6 направлениям развития личности: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43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10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занятия по формированию функциональной грамотности;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10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занятия, направленные на удовлетворение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и потребностей обучающихся;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10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занятия, связанные с реализацией особых интеллектуальных и социокультурных потребностей обучающихся;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10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занятия, направленные на удовлетворение интересов и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потребностей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2B0B7B" w:rsidRPr="00564B84" w:rsidRDefault="002B0B7B" w:rsidP="002B0B7B">
      <w:pPr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adjustRightInd w:val="0"/>
        <w:spacing w:before="10" w:after="0" w:line="283" w:lineRule="exact"/>
        <w:ind w:left="1262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322" w:lineRule="exact"/>
        <w:ind w:right="1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может быть организована по видам: игровая, познавательная, досугово-развлекательная деятельность (досуговое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 творчество, трудовая (производственная) деятельность, спортивно-оздоровительная деятельность; туристско-краеведческая деятельность.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322" w:lineRule="exact"/>
        <w:ind w:firstLine="7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Особенностями организации внеурочной деятельности является пошаговое формирование научной компетенции учащихся, информационной культуры личности и создание единого образовательного пространства с целью повышения качества образования, а также коррекционно-развивающая область, учитывающая особые образовательные потребности обучающихся с ОВЗ, представленная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психокоррекционными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, коррекционно-развивающими занятиями.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before="29" w:after="0" w:line="278" w:lineRule="exact"/>
        <w:ind w:right="5"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обучающихся во второй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половине дня. Время, отведенное на внеурочную деятельность, не учитывается при определении максимально допустимой недельной нагрузки учащихся, но учитывается при определении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объемов финансирования реализации основной образовательной программы основного общего образования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right="5" w:firstLine="5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Организация внеурочной деятельности представлена оптимизационной моделью (на основе внутренних ресурсов).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учителя). При организации внеурочной деятельности обучающихся могут использоваться возможности учреждений дополнительного образования, культуры, спорта с предоставлением справки из данного учреждения.</w:t>
      </w:r>
    </w:p>
    <w:p w:rsidR="002B0B7B" w:rsidRPr="00564B84" w:rsidRDefault="002B0B7B" w:rsidP="002B0B7B">
      <w:pPr>
        <w:autoSpaceDE w:val="0"/>
        <w:autoSpaceDN w:val="0"/>
        <w:adjustRightInd w:val="0"/>
        <w:spacing w:before="53" w:after="0" w:line="278" w:lineRule="exact"/>
        <w:ind w:firstLine="5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не превышает 40 минут. Внеурочные занятия проводятся преимущественно с группой детей, сформированной с учётом выбора родителей, по отдельно составленному расписанию, наполняемость групп при проведении внеурочных занятий составляет не менее 5 человек. Программы внеурочной деятельности разработаны на33 учебные недели в 1 классе и  34 учебные недели в 2-9 классе. Учет занятости учащихся внеурочной деятельностью осуществляется педагогом в электронном Журнале учета внеурочной деятельности. Содержание занятий в журнале учета внеурочной деятельности должно соответствовать содержанию программы внеурочной деятельности.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Координирующая роль принадлежит классному руководителю, который в соответствии со своими функциональными обязанностями: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-взаимодействуют с педагогическими работниками, учебно-воспитательным персоналом;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-организует в классе образовательную деятельность, способствующий развитию личности учащихся, создает для этого благоприятный микроклимат;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8" w:lineRule="exact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-включает учащихся в разнообразные виды деятельности для развития их интересов, склонностей, способностей;</w:t>
      </w:r>
    </w:p>
    <w:p w:rsidR="006850DE" w:rsidRDefault="002B0B7B" w:rsidP="006850DE">
      <w:pPr>
        <w:autoSpaceDE w:val="0"/>
        <w:autoSpaceDN w:val="0"/>
        <w:adjustRightInd w:val="0"/>
        <w:spacing w:after="0" w:line="278" w:lineRule="exact"/>
        <w:ind w:left="5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-взаимод</w:t>
      </w:r>
      <w:r w:rsidR="006850DE">
        <w:rPr>
          <w:rFonts w:ascii="Times New Roman" w:eastAsia="Times New Roman" w:hAnsi="Times New Roman"/>
          <w:sz w:val="24"/>
          <w:szCs w:val="24"/>
          <w:lang w:eastAsia="ru-RU"/>
        </w:rPr>
        <w:t>ействует с родителями учащихся.</w:t>
      </w:r>
    </w:p>
    <w:p w:rsidR="002B0B7B" w:rsidRPr="00564B84" w:rsidRDefault="002B0B7B" w:rsidP="006850DE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Внеурочная деятельность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организуется по следующим направлениям развития личности.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4" w:lineRule="exact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Часть, рекомендуемая для всех обучающихся:</w:t>
      </w:r>
    </w:p>
    <w:p w:rsidR="002B0B7B" w:rsidRPr="00564B84" w:rsidRDefault="002B0B7B" w:rsidP="002B0B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Информационно - просветительские занятия патриотической, нравственной и экологической направленности;</w:t>
      </w:r>
    </w:p>
    <w:p w:rsidR="002B0B7B" w:rsidRPr="00564B84" w:rsidRDefault="002B0B7B" w:rsidP="002B0B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по формированию функциональной грамотности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2B0B7B" w:rsidRPr="00564B84" w:rsidRDefault="002B0B7B" w:rsidP="002B0B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Занятия, направленные на удовлетворение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профориентационных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и потребностей обучающихся;</w:t>
      </w:r>
    </w:p>
    <w:p w:rsidR="002B0B7B" w:rsidRPr="00564B84" w:rsidRDefault="002B0B7B" w:rsidP="002B0B7B">
      <w:pPr>
        <w:widowControl w:val="0"/>
        <w:tabs>
          <w:tab w:val="left" w:pos="614"/>
          <w:tab w:val="left" w:pos="13892"/>
        </w:tabs>
        <w:autoSpaceDE w:val="0"/>
        <w:autoSpaceDN w:val="0"/>
        <w:adjustRightInd w:val="0"/>
        <w:spacing w:before="10" w:after="0" w:line="240" w:lineRule="auto"/>
        <w:ind w:left="394" w:right="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Вариативная часть для </w:t>
      </w:r>
      <w:proofErr w:type="gramStart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B0B7B" w:rsidRPr="00564B84" w:rsidRDefault="002B0B7B" w:rsidP="002B0B7B">
      <w:pPr>
        <w:pStyle w:val="a3"/>
        <w:widowControl w:val="0"/>
        <w:numPr>
          <w:ilvl w:val="0"/>
          <w:numId w:val="5"/>
        </w:numPr>
        <w:tabs>
          <w:tab w:val="left" w:pos="614"/>
          <w:tab w:val="left" w:pos="13892"/>
        </w:tabs>
        <w:autoSpaceDE w:val="0"/>
        <w:autoSpaceDN w:val="0"/>
        <w:adjustRightInd w:val="0"/>
        <w:spacing w:before="1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Занятия, направленные на удовлетворение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:rsidR="002B0B7B" w:rsidRPr="00564B84" w:rsidRDefault="002B0B7B" w:rsidP="002B0B7B">
      <w:pPr>
        <w:pStyle w:val="a3"/>
        <w:widowControl w:val="0"/>
        <w:numPr>
          <w:ilvl w:val="0"/>
          <w:numId w:val="5"/>
        </w:numPr>
        <w:tabs>
          <w:tab w:val="left" w:pos="614"/>
          <w:tab w:val="left" w:pos="13892"/>
        </w:tabs>
        <w:autoSpaceDE w:val="0"/>
        <w:autoSpaceDN w:val="0"/>
        <w:adjustRightInd w:val="0"/>
        <w:spacing w:before="10"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240" w:lineRule="exact"/>
        <w:ind w:right="10"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B7B" w:rsidRPr="00564B84" w:rsidRDefault="002B0B7B" w:rsidP="002B0B7B">
      <w:pPr>
        <w:autoSpaceDE w:val="0"/>
        <w:autoSpaceDN w:val="0"/>
        <w:adjustRightInd w:val="0"/>
        <w:spacing w:before="29" w:after="0" w:line="274" w:lineRule="exact"/>
        <w:ind w:left="426" w:right="10" w:firstLine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 внеурочной деятельности формируется с учётом пожеланий обучающихся и их родителей (законных представителей). </w:t>
      </w:r>
      <w:proofErr w:type="gram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Различны формы этих занятий: проектная деятельность, экскурсии, кружки, интеллектуальные марафоны, общественно - полезная практика, соревнования, конкурсы и другие.</w:t>
      </w:r>
      <w:proofErr w:type="gram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занятия проводятся по выбору обучающихся и их родителей в результате изучения образовательных потребностей. 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40" w:lineRule="exact"/>
        <w:ind w:firstLine="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2B0B7B">
      <w:pPr>
        <w:autoSpaceDE w:val="0"/>
        <w:autoSpaceDN w:val="0"/>
        <w:adjustRightInd w:val="0"/>
        <w:spacing w:before="34" w:after="0" w:line="278" w:lineRule="exact"/>
        <w:ind w:firstLine="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0B7B" w:rsidRPr="00564B84" w:rsidRDefault="002B0B7B" w:rsidP="002B0B7B">
      <w:pPr>
        <w:autoSpaceDE w:val="0"/>
        <w:autoSpaceDN w:val="0"/>
        <w:adjustRightInd w:val="0"/>
        <w:spacing w:before="34" w:after="0" w:line="278" w:lineRule="exact"/>
        <w:ind w:firstLine="4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Часть, рекомендуемая для всех обучающихся 1 – 4 классов в соответствии с требованиями обновлённых ФГОС НОО включает три первых направления.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40" w:lineRule="exact"/>
        <w:ind w:firstLine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B7B" w:rsidRPr="00564B84" w:rsidRDefault="002B0B7B" w:rsidP="002B0B7B">
      <w:pPr>
        <w:autoSpaceDE w:val="0"/>
        <w:autoSpaceDN w:val="0"/>
        <w:adjustRightInd w:val="0"/>
        <w:spacing w:before="19" w:after="0" w:line="269" w:lineRule="exact"/>
        <w:ind w:firstLine="43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1.Информационно - просветительские занятия патриотической, нравственной и экологической направленности «Разговоры о важном»)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реализуются через классные часы 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«Разговоры о важном», кружок «Маленький пермяк»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after="0" w:line="274" w:lineRule="exact"/>
        <w:ind w:firstLine="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- все это может стать предметом бесед классных руководителей со своими классами.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40" w:lineRule="exact"/>
        <w:ind w:left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B7B" w:rsidRPr="00564B84" w:rsidRDefault="002B0B7B" w:rsidP="002B0B7B">
      <w:pPr>
        <w:autoSpaceDE w:val="0"/>
        <w:autoSpaceDN w:val="0"/>
        <w:adjustRightInd w:val="0"/>
        <w:spacing w:before="34" w:after="0" w:line="274" w:lineRule="exact"/>
        <w:ind w:left="4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2.Занятия по формированию функциональной грамотности </w:t>
      </w:r>
      <w:proofErr w:type="gramStart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(читательской, математической)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реализуются через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кружки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0B7B" w:rsidRPr="00564B84" w:rsidRDefault="002B0B7B" w:rsidP="002B0B7B">
      <w:pPr>
        <w:autoSpaceDE w:val="0"/>
        <w:autoSpaceDN w:val="0"/>
        <w:adjustRightInd w:val="0"/>
        <w:spacing w:before="34" w:after="0" w:line="274" w:lineRule="exact"/>
        <w:ind w:left="43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«Умники и умницы».</w:t>
      </w:r>
    </w:p>
    <w:p w:rsidR="002B0B7B" w:rsidRPr="00564B84" w:rsidRDefault="002B0B7B" w:rsidP="002B0B7B">
      <w:pPr>
        <w:autoSpaceDE w:val="0"/>
        <w:autoSpaceDN w:val="0"/>
        <w:adjustRightInd w:val="0"/>
        <w:spacing w:after="0" w:line="274" w:lineRule="exact"/>
        <w:ind w:right="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Занятия «Умники и умницы»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создают условия для развития у школьников интеллектуальных потребностей,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2B0B7B" w:rsidRPr="00564B84" w:rsidRDefault="002B0B7B" w:rsidP="002B0B7B">
      <w:pPr>
        <w:autoSpaceDE w:val="0"/>
        <w:autoSpaceDN w:val="0"/>
        <w:adjustRightInd w:val="0"/>
        <w:spacing w:before="187" w:after="0" w:line="274" w:lineRule="exact"/>
        <w:ind w:firstLine="355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3.Занятия, направленные на удовлетворение </w:t>
      </w:r>
      <w:proofErr w:type="spellStart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интересов и потребностей обучающихся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реализуются через цикл классных часов на тему 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«Кем быть?»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Цель: ознакомление с миром профессий, их социальной значимостью и содержанием, формирование положительного отношения к труду и людям труда;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трудовой и профессиональной деятельности у младших школьников.</w:t>
      </w:r>
    </w:p>
    <w:p w:rsidR="002B0B7B" w:rsidRPr="00564B84" w:rsidRDefault="002B0B7B" w:rsidP="002B0B7B">
      <w:pPr>
        <w:widowControl w:val="0"/>
        <w:tabs>
          <w:tab w:val="left" w:pos="14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содействовие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приобретению учащимися желания овладеть какой-либо профессией.</w:t>
      </w:r>
    </w:p>
    <w:p w:rsidR="002B0B7B" w:rsidRPr="00564B84" w:rsidRDefault="002B0B7B" w:rsidP="002B0B7B">
      <w:pPr>
        <w:autoSpaceDE w:val="0"/>
        <w:autoSpaceDN w:val="0"/>
        <w:adjustRightInd w:val="0"/>
        <w:spacing w:before="24" w:after="0" w:line="278" w:lineRule="exact"/>
        <w:ind w:firstLine="4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Вариативная часть для обучающихся начальных классов </w:t>
      </w:r>
      <w:r w:rsidRPr="00564B84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требованиями обновлённых ФГОС НОО включает остальные направления.</w:t>
      </w:r>
    </w:p>
    <w:p w:rsidR="002B0B7B" w:rsidRPr="00564B84" w:rsidRDefault="002B0B7B" w:rsidP="002B0B7B">
      <w:pPr>
        <w:autoSpaceDE w:val="0"/>
        <w:autoSpaceDN w:val="0"/>
        <w:adjustRightInd w:val="0"/>
        <w:spacing w:before="77" w:after="0" w:line="274" w:lineRule="exac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4.Занятия, направленные на удовлетворение интересов и </w:t>
      </w:r>
      <w:proofErr w:type="gramStart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потребностей</w:t>
      </w:r>
      <w:proofErr w:type="gramEnd"/>
      <w:r w:rsidRPr="0056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реализуются через деятельность изостудии </w:t>
      </w:r>
      <w:r w:rsidRPr="00564B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«Волшебный школа рисования»,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спортивного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клуба</w:t>
      </w:r>
      <w:r w:rsidRPr="00564B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клуба по интересам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«Белая ладья»</w:t>
      </w:r>
      <w:r w:rsidR="00C02BAF"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B0B7B" w:rsidRPr="00564B84" w:rsidRDefault="002B0B7B" w:rsidP="002B0B7B">
      <w:pPr>
        <w:widowControl w:val="0"/>
        <w:tabs>
          <w:tab w:val="left" w:pos="23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564B84">
        <w:rPr>
          <w:rFonts w:ascii="Times New Roman" w:hAnsi="Times New Roman"/>
          <w:sz w:val="24"/>
          <w:szCs w:val="24"/>
          <w:lang w:eastAsia="ru-RU"/>
        </w:rPr>
        <w:t xml:space="preserve">Цель программы </w:t>
      </w:r>
      <w:r w:rsidRPr="00564B8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«Волшебный школа рисования»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4B84">
        <w:rPr>
          <w:rFonts w:ascii="Times New Roman" w:hAnsi="Times New Roman"/>
          <w:sz w:val="24"/>
          <w:szCs w:val="24"/>
          <w:lang w:eastAsia="ru-RU"/>
        </w:rPr>
        <w:t xml:space="preserve">состоит в том, чтобы дать возможность детям проявить себя, творчески раскрыться в области различных видов искусств, развитие творческих особенностей и изобразительных навыков; расширение диапазона чувств и зрительных представлений, фантазий, воображения; воспитание эмоциональной отзывчивости на явления окружающей действительности, на произведения искусства, развитие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эстетических чувств и понимание прекрасного, воспитание интереса и любви к искусству;</w:t>
      </w:r>
      <w:proofErr w:type="gramEnd"/>
    </w:p>
    <w:p w:rsidR="002B0B7B" w:rsidRPr="00564B84" w:rsidRDefault="002B0B7B" w:rsidP="002B0B7B">
      <w:pPr>
        <w:autoSpaceDE w:val="0"/>
        <w:autoSpaceDN w:val="0"/>
        <w:adjustRightInd w:val="0"/>
        <w:spacing w:before="48"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спортивного клуба </w:t>
      </w:r>
      <w:r w:rsidRPr="00564B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56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для укрепления здоровья,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здорового образа жизни; развитие физических качеств личности: быстроты, ловкости, выносливости, подвижности, формирование потребности в личной гигиене, приобщение к самостоятельным занятиям физическими упражнениями.</w:t>
      </w:r>
    </w:p>
    <w:p w:rsidR="002B0B7B" w:rsidRPr="00564B84" w:rsidRDefault="002B0B7B" w:rsidP="002B0B7B">
      <w:pPr>
        <w:autoSpaceDE w:val="0"/>
        <w:autoSpaceDN w:val="0"/>
        <w:adjustRightInd w:val="0"/>
        <w:spacing w:before="48"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клуба по интересам </w:t>
      </w:r>
      <w:r w:rsidRPr="00564B84">
        <w:rPr>
          <w:rFonts w:ascii="Times New Roman" w:eastAsia="Times New Roman" w:hAnsi="Times New Roman"/>
          <w:b/>
          <w:sz w:val="24"/>
          <w:szCs w:val="24"/>
          <w:lang w:eastAsia="ru-RU"/>
        </w:rPr>
        <w:t>«Белая ладья»</w:t>
      </w:r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>формировнаие</w:t>
      </w:r>
      <w:proofErr w:type="spellEnd"/>
      <w:r w:rsidRPr="00564B8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представления о шахматах и шахматной игре, развитие мышления </w:t>
      </w:r>
    </w:p>
    <w:p w:rsidR="002B0B7B" w:rsidRPr="00564B84" w:rsidRDefault="002B0B7B" w:rsidP="002B0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lastRenderedPageBreak/>
        <w:t xml:space="preserve"> Основные формы организации занятий:</w:t>
      </w:r>
    </w:p>
    <w:p w:rsidR="002B0B7B" w:rsidRPr="00564B84" w:rsidRDefault="002B0B7B" w:rsidP="002B0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7B" w:rsidRPr="00564B84" w:rsidRDefault="002B0B7B" w:rsidP="002B0B7B">
      <w:pPr>
        <w:spacing w:after="0" w:line="240" w:lineRule="auto"/>
        <w:rPr>
          <w:rFonts w:ascii="Times New Roman" w:hAnsi="Times New Roman"/>
          <w:sz w:val="24"/>
          <w:szCs w:val="24"/>
        </w:rPr>
        <w:sectPr w:rsidR="002B0B7B" w:rsidRPr="00564B84" w:rsidSect="00C02BAF">
          <w:pgSz w:w="11906" w:h="16838"/>
          <w:pgMar w:top="567" w:right="849" w:bottom="567" w:left="1418" w:header="708" w:footer="708" w:gutter="0"/>
          <w:cols w:space="720"/>
        </w:sectPr>
      </w:pP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lastRenderedPageBreak/>
        <w:t xml:space="preserve">беседы, 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виртуальные экскурсии,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 xml:space="preserve">мини-проекты, 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 xml:space="preserve">конференция, 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 xml:space="preserve">викторины, 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конкурсы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игры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турниры</w:t>
      </w:r>
    </w:p>
    <w:p w:rsidR="002B0B7B" w:rsidRPr="00564B84" w:rsidRDefault="002B0B7B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эстафеты, прогулки</w:t>
      </w:r>
    </w:p>
    <w:p w:rsidR="002B0B7B" w:rsidRPr="00564B84" w:rsidRDefault="00C02BAF" w:rsidP="002B0B7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4B84">
        <w:rPr>
          <w:rFonts w:ascii="Times New Roman" w:hAnsi="Times New Roman"/>
          <w:sz w:val="24"/>
          <w:szCs w:val="24"/>
        </w:rPr>
        <w:t>выступления на праздниках</w:t>
      </w:r>
    </w:p>
    <w:p w:rsidR="00C02BAF" w:rsidRPr="00564B84" w:rsidRDefault="00C02BAF" w:rsidP="00C02B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2BAF" w:rsidRDefault="00C02BAF" w:rsidP="00C02B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02BAF" w:rsidRDefault="00C02BAF" w:rsidP="00C02BA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ВНЕУРОЧНОЙ деятельности , 1- 4 классы, 2024-2025 г</w:t>
      </w:r>
    </w:p>
    <w:p w:rsidR="00C02BAF" w:rsidRDefault="00C02BAF" w:rsidP="00C02BAF">
      <w:pPr>
        <w:autoSpaceDE w:val="0"/>
        <w:autoSpaceDN w:val="0"/>
        <w:adjustRightInd w:val="0"/>
        <w:spacing w:after="326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410"/>
        <w:gridCol w:w="851"/>
        <w:gridCol w:w="856"/>
        <w:gridCol w:w="709"/>
        <w:gridCol w:w="567"/>
        <w:gridCol w:w="567"/>
      </w:tblGrid>
      <w:tr w:rsidR="00C02BAF" w:rsidTr="008171D3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left="32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5" w:lineRule="exact"/>
              <w:ind w:right="20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left="5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3 классы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 классы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rPr>
          <w:trHeight w:val="94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0" w:lineRule="exact"/>
              <w:ind w:right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  <w:p w:rsidR="00C02BAF" w:rsidRDefault="00C02BAF" w:rsidP="00C02BAF">
            <w:pPr>
              <w:pStyle w:val="a3"/>
              <w:autoSpaceDE w:val="0"/>
              <w:autoSpaceDN w:val="0"/>
              <w:adjustRightInd w:val="0"/>
              <w:spacing w:after="0" w:line="250" w:lineRule="exact"/>
              <w:ind w:left="384" w:right="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«Маленький пермяк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«Полет»</w:t>
            </w:r>
            <w:r w:rsidR="0081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rPr>
          <w:trHeight w:val="1065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rPr>
          <w:trHeight w:val="18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0" w:lineRule="exact"/>
              <w:ind w:right="58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формированию функционально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81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817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грамотности обучающихся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0" w:lineRule="exact"/>
              <w:ind w:right="2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4" w:lineRule="exact"/>
              <w:ind w:righ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творческом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физическом развитии, помощь в самореализации, раскрытии и развитии способностей и талантов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«Волшебная школа рисования»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ИЗОстудия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rPr>
          <w:trHeight w:val="735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ладья»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по интересам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8171D3">
        <w:trPr>
          <w:trHeight w:val="1695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C02BAF">
        <w:tc>
          <w:tcPr>
            <w:tcW w:w="6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21,5ч</w:t>
            </w:r>
          </w:p>
        </w:tc>
      </w:tr>
    </w:tbl>
    <w:p w:rsidR="00C02BAF" w:rsidRDefault="00C02BAF" w:rsidP="00C02B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02BAF" w:rsidRDefault="00C02BAF" w:rsidP="00C02BAF">
      <w:pPr>
        <w:autoSpaceDE w:val="0"/>
        <w:autoSpaceDN w:val="0"/>
        <w:adjustRightInd w:val="0"/>
        <w:spacing w:after="0" w:line="240" w:lineRule="exact"/>
        <w:rPr>
          <w:rFonts w:ascii="Bookman Old Style" w:eastAsia="Times New Roman" w:hAnsi="Bookman Old Style"/>
          <w:sz w:val="20"/>
          <w:szCs w:val="20"/>
          <w:lang w:eastAsia="ru-RU"/>
        </w:rPr>
      </w:pPr>
    </w:p>
    <w:p w:rsidR="00C02BAF" w:rsidRDefault="00C02BAF" w:rsidP="00C02BAF">
      <w:pPr>
        <w:autoSpaceDE w:val="0"/>
        <w:autoSpaceDN w:val="0"/>
        <w:adjustRightInd w:val="0"/>
        <w:spacing w:before="62" w:after="0" w:line="240" w:lineRule="auto"/>
        <w:ind w:left="71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занятий внеурочной деятельности, 5 -9 классы</w:t>
      </w:r>
    </w:p>
    <w:p w:rsidR="00C02BAF" w:rsidRDefault="00C02BAF" w:rsidP="00C02BAF">
      <w:pPr>
        <w:autoSpaceDE w:val="0"/>
        <w:autoSpaceDN w:val="0"/>
        <w:adjustRightInd w:val="0"/>
        <w:spacing w:after="0" w:line="240" w:lineRule="exact"/>
        <w:ind w:left="725"/>
        <w:rPr>
          <w:rFonts w:ascii="Bookman Old Style" w:eastAsia="Times New Roman" w:hAnsi="Bookman Old Style"/>
          <w:sz w:val="20"/>
          <w:szCs w:val="20"/>
          <w:lang w:eastAsia="ru-RU"/>
        </w:rPr>
      </w:pPr>
    </w:p>
    <w:p w:rsidR="00C02BAF" w:rsidRDefault="00C02BAF" w:rsidP="00C02BAF">
      <w:pPr>
        <w:tabs>
          <w:tab w:val="left" w:pos="3254"/>
        </w:tabs>
        <w:autoSpaceDE w:val="0"/>
        <w:autoSpaceDN w:val="0"/>
        <w:adjustRightInd w:val="0"/>
        <w:spacing w:before="43" w:after="0" w:line="278" w:lineRule="exact"/>
        <w:ind w:left="7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«Информационно-просветительские занятия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патриотической, нравственной и экологической направленности «Разговоры о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left="7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направление представлено программой «Разговоры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left="725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Задачи программы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важном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C02BAF" w:rsidRDefault="00C02BAF" w:rsidP="00C02BAF">
      <w:pPr>
        <w:widowControl w:val="0"/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взгляды школьников на основе национальных ценностей через изучение центральных тем - патриотизм, гражданственность, историческое просвещение, нравственность, экология;</w:t>
      </w:r>
    </w:p>
    <w:p w:rsidR="00C02BAF" w:rsidRDefault="00C02BAF" w:rsidP="00C02BAF">
      <w:pPr>
        <w:widowControl w:val="0"/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утверждать в сознании и чувствах учащихся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C02BAF" w:rsidRDefault="00C02BAF" w:rsidP="00C02BAF">
      <w:pPr>
        <w:widowControl w:val="0"/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C02BAF" w:rsidRDefault="00C02BAF" w:rsidP="00C02BAF">
      <w:pPr>
        <w:widowControl w:val="0"/>
        <w:numPr>
          <w:ilvl w:val="0"/>
          <w:numId w:val="8"/>
        </w:numPr>
        <w:tabs>
          <w:tab w:val="left" w:pos="70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уважительное отношение к героическому прошлому Родины, ее истории, традициям.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7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Направление   «Занятия,      направленные      на удовлетворение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интересов и потребностей учащихся»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68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реализуется через цикл классных часов на тему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Профминимум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850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4B84">
        <w:rPr>
          <w:rFonts w:ascii="Times New Roman" w:eastAsia="Times New Roman" w:hAnsi="Times New Roman"/>
          <w:b/>
          <w:sz w:val="24"/>
          <w:szCs w:val="24"/>
          <w:lang w:eastAsia="ru-RU"/>
        </w:rPr>
        <w:t>(«Россия – мои горизонты»)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left="7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всестороннему раскрытию личности учащегося как необходимому условию выбора будущей профессиональной деятельности;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расширить знания учащихся о мире профессий, познакомить их с классификацией, типами и подтипами профессий, возможностями подготовки к ним, профпригодности и   компенсации способностей;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 школьников знания об отраслях хозяйства страны, об организации производства, современном оборудовании, о путях продолжения образования и получения профессиональной подготовки.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раскрыть риски ошибок в выборе профессии;</w:t>
      </w:r>
    </w:p>
    <w:p w:rsidR="00C02BAF" w:rsidRDefault="00C02BAF" w:rsidP="00C02BA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планировать профессиональную карьеру.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jc w:val="both"/>
        <w:rPr>
          <w:rFonts w:ascii="Bookman Old Style" w:eastAsia="Times New Roman" w:hAnsi="Bookman Old Style" w:cs="Bookman Old Style"/>
          <w:b/>
          <w:bCs/>
          <w:lang w:eastAsia="ru-RU"/>
        </w:rPr>
      </w:pP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Направление «Занятия, связанные с реализацией особых интеллектуальных и социокультурных потребностей обучающихся»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67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направление  реализуется через школьные олимпиады, конкурсы, предметные недели НОУ и другие.</w:t>
      </w:r>
    </w:p>
    <w:p w:rsidR="00C02BAF" w:rsidRDefault="00C02BAF" w:rsidP="00C02BAF">
      <w:pPr>
        <w:autoSpaceDE w:val="0"/>
        <w:autoSpaceDN w:val="0"/>
        <w:adjustRightInd w:val="0"/>
        <w:spacing w:before="5" w:after="0" w:line="278" w:lineRule="exact"/>
        <w:ind w:left="725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Задачи:</w:t>
      </w:r>
    </w:p>
    <w:p w:rsidR="00C02BAF" w:rsidRDefault="00C02BAF" w:rsidP="00C02B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развить интерес и положительную мотивацию </w:t>
      </w:r>
    </w:p>
    <w:p w:rsidR="00C02BAF" w:rsidRDefault="00C02BAF" w:rsidP="00C02B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формировать навыки работы с дополнительной литературой, использования различных интернет - ресурсов.</w:t>
      </w:r>
    </w:p>
    <w:p w:rsidR="00C02BAF" w:rsidRDefault="00C02BAF" w:rsidP="00C02B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познавательные интересы, интеллектуальные и творческие способности, логику мышления;</w:t>
      </w:r>
    </w:p>
    <w:p w:rsidR="00C02BAF" w:rsidRDefault="00C02BAF" w:rsidP="00C02B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пользоваться разнообразными словарями, справочной литературой.</w:t>
      </w:r>
    </w:p>
    <w:p w:rsidR="00C02BAF" w:rsidRDefault="00C02BAF" w:rsidP="00C02BA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5" w:after="0" w:line="278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навыки нестандартного творческого решения олимпиадных заданий;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7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Направление «Занятия, направленные на удовлетворение интересов 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потребностей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талантов»</w:t>
      </w:r>
    </w:p>
    <w:p w:rsidR="00C20224" w:rsidRDefault="00C20224" w:rsidP="008171D3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AF" w:rsidRDefault="00C02BAF" w:rsidP="008171D3">
      <w:pPr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направление представлено программами: 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«ОФП»,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171D3" w:rsidRDefault="008171D3" w:rsidP="00C02BAF">
      <w:pPr>
        <w:autoSpaceDE w:val="0"/>
        <w:autoSpaceDN w:val="0"/>
        <w:adjustRightInd w:val="0"/>
        <w:spacing w:after="0" w:line="278" w:lineRule="exact"/>
        <w:ind w:firstLine="6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1D3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Спортивный клуб</w:t>
      </w:r>
    </w:p>
    <w:p w:rsidR="008171D3" w:rsidRPr="008171D3" w:rsidRDefault="008171D3" w:rsidP="00C02BAF">
      <w:pPr>
        <w:autoSpaceDE w:val="0"/>
        <w:autoSpaceDN w:val="0"/>
        <w:adjustRightInd w:val="0"/>
        <w:spacing w:after="0" w:line="278" w:lineRule="exact"/>
        <w:ind w:firstLine="6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Музейное дело «Истоки»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6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«Театральная студия «Фантазия», 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firstLine="68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клуб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ннтересам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Белая ладья»</w:t>
      </w:r>
    </w:p>
    <w:p w:rsidR="00C02BAF" w:rsidRDefault="00C02BAF" w:rsidP="00C02BAF">
      <w:pPr>
        <w:autoSpaceDE w:val="0"/>
        <w:autoSpaceDN w:val="0"/>
        <w:adjustRightInd w:val="0"/>
        <w:spacing w:after="0" w:line="278" w:lineRule="exact"/>
        <w:ind w:left="725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Задачи программы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«ОФП»</w:t>
      </w:r>
      <w:r w:rsidR="006850D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 спортивного клуба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укреплять здоровье учащихся, приобщать их к занятиям физической культурой и здоровому образу жизни;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содействовать гармоничному физическому развитию учащихся;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обучать жизненно важным двигательным умениям и навыкам;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умения выполнять комплексы общеразвивающих, оздоровительных упражнений, учитывающих индивидуальные способности и особенности, состояние здоровья и режим учебной деятельности;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овладеть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дисциплинированность, доброжелательное отношение к одноклассникам, формировать коммуникативные компетенции.</w:t>
      </w:r>
    </w:p>
    <w:p w:rsidR="00C20224" w:rsidRDefault="00C20224" w:rsidP="006850DE">
      <w:pPr>
        <w:pStyle w:val="a3"/>
        <w:autoSpaceDE w:val="0"/>
        <w:autoSpaceDN w:val="0"/>
        <w:adjustRightInd w:val="0"/>
        <w:spacing w:before="48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50DE" w:rsidRDefault="00C02BAF" w:rsidP="006850DE">
      <w:pPr>
        <w:pStyle w:val="a3"/>
        <w:autoSpaceDE w:val="0"/>
        <w:autoSpaceDN w:val="0"/>
        <w:adjustRightInd w:val="0"/>
        <w:spacing w:before="48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Цель клуба по интересам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«Белая ладья»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</w:p>
    <w:p w:rsidR="00C02BAF" w:rsidRDefault="00C02BAF" w:rsidP="006850DE">
      <w:pPr>
        <w:pStyle w:val="a3"/>
        <w:autoSpaceDE w:val="0"/>
        <w:autoSpaceDN w:val="0"/>
        <w:adjustRightInd w:val="0"/>
        <w:spacing w:before="48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формировнаие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представления о шахматах и шахматной игре, развитие мышления. </w:t>
      </w:r>
    </w:p>
    <w:p w:rsidR="00C20224" w:rsidRDefault="00C20224" w:rsidP="006850DE">
      <w:pPr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02BAF" w:rsidRDefault="00C02BAF" w:rsidP="006850DE">
      <w:pPr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Задачи программы Театральной студии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«Фантазия»»: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необходимые условия для развития творческих возможностей, артистических и эстетических способностей детей;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у учащихся речевые навыки: улучшение дикции, постановка голоса, обогащение русского и английского словарного запаса;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коммуникабельность, овладение навыками общения и коллективного творчества;</w:t>
      </w:r>
    </w:p>
    <w:p w:rsidR="00C02BAF" w:rsidRDefault="00C02BAF" w:rsidP="00C02BAF">
      <w:pPr>
        <w:widowControl w:val="0"/>
        <w:numPr>
          <w:ilvl w:val="0"/>
          <w:numId w:val="11"/>
        </w:numPr>
        <w:tabs>
          <w:tab w:val="left" w:pos="710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приобретению знаний и практических умений в области театрального искусства.</w:t>
      </w: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0DE" w:rsidRDefault="006850DE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AF" w:rsidRDefault="00C02BAF" w:rsidP="00C02BAF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ПЛАН внеурочной деятельности 5-9 классы</w:t>
      </w:r>
    </w:p>
    <w:p w:rsidR="00C02BAF" w:rsidRDefault="00C02BAF" w:rsidP="00C02BAF">
      <w:pPr>
        <w:autoSpaceDE w:val="0"/>
        <w:autoSpaceDN w:val="0"/>
        <w:adjustRightInd w:val="0"/>
        <w:spacing w:after="278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63"/>
        <w:gridCol w:w="1695"/>
        <w:gridCol w:w="1415"/>
        <w:gridCol w:w="991"/>
        <w:gridCol w:w="708"/>
        <w:gridCol w:w="14"/>
        <w:gridCol w:w="693"/>
        <w:gridCol w:w="14"/>
        <w:gridCol w:w="560"/>
        <w:gridCol w:w="7"/>
        <w:gridCol w:w="567"/>
        <w:gridCol w:w="721"/>
      </w:tblGrid>
      <w:tr w:rsidR="00C02BAF" w:rsidTr="006B7143">
        <w:trPr>
          <w:trHeight w:val="1160"/>
        </w:trPr>
        <w:tc>
          <w:tcPr>
            <w:tcW w:w="2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личности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рабочей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3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2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C02BAF" w:rsidTr="006B7143">
        <w:tc>
          <w:tcPr>
            <w:tcW w:w="2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02BAF" w:rsidTr="006B7143">
        <w:trPr>
          <w:trHeight w:val="2541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 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просветительские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патриотической,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нравственной 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экологической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важном»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 воспитания</w:t>
            </w: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Музейное дело «Истоки»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сный</w:t>
            </w:r>
            <w:proofErr w:type="spell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BAF" w:rsidTr="006B7143">
        <w:trPr>
          <w:trHeight w:val="1872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Занятия,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на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интересов 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потребностей обучающихся.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</w:p>
          <w:p w:rsidR="00C5584C" w:rsidRDefault="00C5584C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ценностное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BAF" w:rsidTr="006B7143">
        <w:trPr>
          <w:trHeight w:val="2458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Занятия, связанные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реализацией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особых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интеллектуальных 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социокультурных потребностей обучающихся.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ладья»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</w:t>
            </w:r>
            <w:proofErr w:type="spell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льная</w:t>
            </w:r>
            <w:proofErr w:type="spell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по интересам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6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6B7143" w:rsidRDefault="006B7143" w:rsidP="006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6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6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2BAF" w:rsidTr="006B7143">
        <w:trPr>
          <w:trHeight w:val="1395"/>
        </w:trPr>
        <w:tc>
          <w:tcPr>
            <w:tcW w:w="2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Занятия,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на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left="14" w:hanging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интересов 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потребностей обучающихся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left="14" w:hanging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творческом и физическом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развитии, помощь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самореализации,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ind w:right="6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способностей и талантов.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«ОФП»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клуб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83" w:lineRule="exact"/>
              <w:ind w:left="10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6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02BAF" w:rsidTr="006B7143">
        <w:trPr>
          <w:trHeight w:val="3503"/>
        </w:trPr>
        <w:tc>
          <w:tcPr>
            <w:tcW w:w="2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«Театральная студия «Фантазия»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школа рисования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right="39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right="39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студия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143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2BAF" w:rsidTr="006850DE">
        <w:trPr>
          <w:trHeight w:val="580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BAF" w:rsidRDefault="00C02BAF" w:rsidP="00C02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78" w:lineRule="exact"/>
              <w:ind w:right="39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02BAF" w:rsidRDefault="006B7143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0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BAF" w:rsidRDefault="006B7143" w:rsidP="00C02B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0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02BAF" w:rsidRDefault="006B7143" w:rsidP="00C02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0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6B7143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C02BAF" w:rsidTr="006850DE">
        <w:trPr>
          <w:trHeight w:val="844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BAF" w:rsidRDefault="00564B84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C02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год-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564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2BAF" w:rsidRDefault="00C02BAF" w:rsidP="00C02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2BAF" w:rsidRDefault="00C02BAF" w:rsidP="00C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AF" w:rsidRDefault="00C02BAF" w:rsidP="00C02B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BAF" w:rsidRDefault="00C02BAF" w:rsidP="00C02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BAF" w:rsidRPr="00244C21" w:rsidRDefault="00C02BAF" w:rsidP="00C02B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C02BAF" w:rsidRPr="00244C21" w:rsidSect="00C02BAF">
          <w:type w:val="continuous"/>
          <w:pgSz w:w="11906" w:h="16838"/>
          <w:pgMar w:top="567" w:right="567" w:bottom="567" w:left="1418" w:header="708" w:footer="708" w:gutter="0"/>
          <w:cols w:space="720"/>
        </w:sectPr>
      </w:pPr>
    </w:p>
    <w:p w:rsidR="00755D9B" w:rsidRDefault="00755D9B" w:rsidP="00564B84"/>
    <w:sectPr w:rsidR="0075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5453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125F0"/>
    <w:multiLevelType w:val="hybridMultilevel"/>
    <w:tmpl w:val="64CA0C9E"/>
    <w:lvl w:ilvl="0" w:tplc="5E5453B8">
      <w:numFmt w:val="bullet"/>
      <w:lvlText w:val="•"/>
      <w:legacy w:legacy="1" w:legacySpace="0" w:legacyIndent="345"/>
      <w:lvlJc w:val="left"/>
      <w:pPr>
        <w:ind w:left="394" w:firstLine="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>
    <w:nsid w:val="35757E96"/>
    <w:multiLevelType w:val="hybridMultilevel"/>
    <w:tmpl w:val="17D461EA"/>
    <w:lvl w:ilvl="0" w:tplc="5E5453B8">
      <w:numFmt w:val="bullet"/>
      <w:lvlText w:val="•"/>
      <w:legacy w:legacy="1" w:legacySpace="0" w:legacyIndent="345"/>
      <w:lvlJc w:val="left"/>
      <w:pPr>
        <w:ind w:left="725" w:firstLine="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>
    <w:nsid w:val="36825F8E"/>
    <w:multiLevelType w:val="hybridMultilevel"/>
    <w:tmpl w:val="0A18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A3134"/>
    <w:multiLevelType w:val="hybridMultilevel"/>
    <w:tmpl w:val="A22285FA"/>
    <w:lvl w:ilvl="0" w:tplc="5E5453B8">
      <w:numFmt w:val="bullet"/>
      <w:lvlText w:val="•"/>
      <w:legacy w:legacy="1" w:legacySpace="0" w:legacyIndent="345"/>
      <w:lvlJc w:val="left"/>
      <w:pPr>
        <w:ind w:left="426" w:firstLine="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674831"/>
    <w:multiLevelType w:val="hybridMultilevel"/>
    <w:tmpl w:val="5560D81C"/>
    <w:lvl w:ilvl="0" w:tplc="B344C432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796266E5"/>
    <w:multiLevelType w:val="hybridMultilevel"/>
    <w:tmpl w:val="7A7EA3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706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725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710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2"/>
    <w:rsid w:val="00117F02"/>
    <w:rsid w:val="002B0B7B"/>
    <w:rsid w:val="00564B84"/>
    <w:rsid w:val="006850DE"/>
    <w:rsid w:val="006B7143"/>
    <w:rsid w:val="00755D9B"/>
    <w:rsid w:val="008171D3"/>
    <w:rsid w:val="00981859"/>
    <w:rsid w:val="00C02BAF"/>
    <w:rsid w:val="00C20224"/>
    <w:rsid w:val="00C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Таисия Андреевна</dc:creator>
  <cp:keywords/>
  <dc:description/>
  <cp:lastModifiedBy>Королёва Таисия Андреевна</cp:lastModifiedBy>
  <cp:revision>4</cp:revision>
  <cp:lastPrinted>2024-09-10T10:55:00Z</cp:lastPrinted>
  <dcterms:created xsi:type="dcterms:W3CDTF">2024-09-10T09:35:00Z</dcterms:created>
  <dcterms:modified xsi:type="dcterms:W3CDTF">2024-09-18T05:37:00Z</dcterms:modified>
</cp:coreProperties>
</file>